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7F" w:rsidRPr="006C217C" w:rsidRDefault="0047737F">
      <w:pPr>
        <w:pStyle w:val="ConsPlusNormal"/>
        <w:outlineLvl w:val="0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ДУМА ГОРОДА ПОКАЧИ</w:t>
      </w:r>
    </w:p>
    <w:p w:rsidR="0047737F" w:rsidRPr="006C217C" w:rsidRDefault="0047737F">
      <w:pPr>
        <w:pStyle w:val="ConsPlusTitle"/>
        <w:jc w:val="center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Title"/>
        <w:jc w:val="center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РЕШЕНИЕ</w:t>
      </w:r>
    </w:p>
    <w:p w:rsidR="0047737F" w:rsidRPr="006C217C" w:rsidRDefault="006C217C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 ноября 2014 г. №</w:t>
      </w:r>
      <w:r w:rsidR="0047737F" w:rsidRPr="006C217C">
        <w:rPr>
          <w:rFonts w:ascii="Times New Roman" w:hAnsi="Times New Roman" w:cs="Times New Roman"/>
        </w:rPr>
        <w:t xml:space="preserve"> 102</w:t>
      </w:r>
    </w:p>
    <w:p w:rsidR="0047737F" w:rsidRPr="006C217C" w:rsidRDefault="0047737F">
      <w:pPr>
        <w:pStyle w:val="ConsPlusTitle"/>
        <w:jc w:val="center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Title"/>
        <w:jc w:val="center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О ЕДИНОМ НАЛОГЕ НА ВМЕНЕННЫЙ ДОХОД</w:t>
      </w:r>
    </w:p>
    <w:p w:rsidR="0047737F" w:rsidRPr="006C217C" w:rsidRDefault="0047737F">
      <w:pPr>
        <w:pStyle w:val="ConsPlusTitle"/>
        <w:jc w:val="center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ДЛЯ ОТДЕЛЬНЫХ ВИДОВ ДЕЯТЕЛЬНОСТИ НА ТЕРРИТОРИИ ГОРОДА ПОКАЧИ</w:t>
      </w:r>
    </w:p>
    <w:p w:rsidR="0047737F" w:rsidRDefault="0047737F">
      <w:pPr>
        <w:spacing w:after="1"/>
        <w:rPr>
          <w:rFonts w:ascii="Times New Roman" w:hAnsi="Times New Roman" w:cs="Times New Roman"/>
        </w:rPr>
      </w:pPr>
    </w:p>
    <w:p w:rsidR="006C217C" w:rsidRPr="006C217C" w:rsidRDefault="006C217C" w:rsidP="006C217C">
      <w:pPr>
        <w:pStyle w:val="ConsPlusNormal"/>
        <w:jc w:val="center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Список изменяющих документов</w:t>
      </w:r>
    </w:p>
    <w:p w:rsidR="006C217C" w:rsidRPr="006C217C" w:rsidRDefault="006C217C" w:rsidP="006C217C">
      <w:pPr>
        <w:spacing w:after="1"/>
        <w:jc w:val="center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 xml:space="preserve">(в ред. </w:t>
      </w:r>
      <w:hyperlink r:id="rId5" w:history="1">
        <w:r w:rsidRPr="006C217C">
          <w:rPr>
            <w:rFonts w:ascii="Times New Roman" w:hAnsi="Times New Roman" w:cs="Times New Roman"/>
          </w:rPr>
          <w:t>решения</w:t>
        </w:r>
      </w:hyperlink>
      <w:r w:rsidRPr="006C217C">
        <w:rPr>
          <w:rFonts w:ascii="Times New Roman" w:hAnsi="Times New Roman" w:cs="Times New Roman"/>
        </w:rPr>
        <w:t xml:space="preserve"> Ду</w:t>
      </w:r>
      <w:r>
        <w:rPr>
          <w:rFonts w:ascii="Times New Roman" w:hAnsi="Times New Roman" w:cs="Times New Roman"/>
        </w:rPr>
        <w:t xml:space="preserve">мы города </w:t>
      </w:r>
      <w:proofErr w:type="spellStart"/>
      <w:r>
        <w:rPr>
          <w:rFonts w:ascii="Times New Roman" w:hAnsi="Times New Roman" w:cs="Times New Roman"/>
        </w:rPr>
        <w:t>Покачи</w:t>
      </w:r>
      <w:proofErr w:type="spellEnd"/>
      <w:r>
        <w:rPr>
          <w:rFonts w:ascii="Times New Roman" w:hAnsi="Times New Roman" w:cs="Times New Roman"/>
        </w:rPr>
        <w:t xml:space="preserve"> от 30.03.2017 №</w:t>
      </w:r>
      <w:r w:rsidRPr="006C217C">
        <w:rPr>
          <w:rFonts w:ascii="Times New Roman" w:hAnsi="Times New Roman" w:cs="Times New Roman"/>
        </w:rPr>
        <w:t xml:space="preserve"> 22)</w:t>
      </w:r>
    </w:p>
    <w:p w:rsidR="0047737F" w:rsidRPr="006C217C" w:rsidRDefault="0047737F">
      <w:pPr>
        <w:pStyle w:val="ConsPlusNormal"/>
        <w:jc w:val="center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6C217C">
        <w:rPr>
          <w:rFonts w:ascii="Times New Roman" w:hAnsi="Times New Roman" w:cs="Times New Roman"/>
        </w:rPr>
        <w:t xml:space="preserve">Рассмотрев проект решения "О едином налоге на вмененный доход для отдельных видов деятельности на территории города </w:t>
      </w:r>
      <w:proofErr w:type="spellStart"/>
      <w:r w:rsidRPr="006C217C">
        <w:rPr>
          <w:rFonts w:ascii="Times New Roman" w:hAnsi="Times New Roman" w:cs="Times New Roman"/>
        </w:rPr>
        <w:t>Покачи</w:t>
      </w:r>
      <w:proofErr w:type="spellEnd"/>
      <w:r w:rsidRPr="006C217C">
        <w:rPr>
          <w:rFonts w:ascii="Times New Roman" w:hAnsi="Times New Roman" w:cs="Times New Roman"/>
        </w:rPr>
        <w:t xml:space="preserve">", в соответствии с </w:t>
      </w:r>
      <w:hyperlink r:id="rId6" w:history="1">
        <w:r w:rsidRPr="006C217C">
          <w:rPr>
            <w:rFonts w:ascii="Times New Roman" w:hAnsi="Times New Roman" w:cs="Times New Roman"/>
          </w:rPr>
          <w:t>пунктами 2</w:t>
        </w:r>
      </w:hyperlink>
      <w:r w:rsidRPr="006C217C">
        <w:rPr>
          <w:rFonts w:ascii="Times New Roman" w:hAnsi="Times New Roman" w:cs="Times New Roman"/>
        </w:rPr>
        <w:t xml:space="preserve"> и </w:t>
      </w:r>
      <w:hyperlink r:id="rId7" w:history="1">
        <w:r w:rsidRPr="006C217C">
          <w:rPr>
            <w:rFonts w:ascii="Times New Roman" w:hAnsi="Times New Roman" w:cs="Times New Roman"/>
          </w:rPr>
          <w:t>3 статьи 346.26</w:t>
        </w:r>
      </w:hyperlink>
      <w:r w:rsidRPr="006C217C">
        <w:rPr>
          <w:rFonts w:ascii="Times New Roman" w:hAnsi="Times New Roman" w:cs="Times New Roman"/>
        </w:rPr>
        <w:t xml:space="preserve"> Налогового кодекса Российской Федерации, на основании </w:t>
      </w:r>
      <w:hyperlink r:id="rId8" w:history="1">
        <w:r w:rsidRPr="006C217C">
          <w:rPr>
            <w:rFonts w:ascii="Times New Roman" w:hAnsi="Times New Roman" w:cs="Times New Roman"/>
          </w:rPr>
          <w:t>пункта 2 части 1 статьи 16</w:t>
        </w:r>
      </w:hyperlink>
      <w:r w:rsidRPr="006C217C">
        <w:rPr>
          <w:rFonts w:ascii="Times New Roman" w:hAnsi="Times New Roman" w:cs="Times New Roman"/>
        </w:rPr>
        <w:t xml:space="preserve"> Фед</w:t>
      </w:r>
      <w:r w:rsidR="006C217C">
        <w:rPr>
          <w:rFonts w:ascii="Times New Roman" w:hAnsi="Times New Roman" w:cs="Times New Roman"/>
        </w:rPr>
        <w:t>ерального закона от 06.10.2003 №</w:t>
      </w:r>
      <w:r w:rsidRPr="006C217C">
        <w:rPr>
          <w:rFonts w:ascii="Times New Roman" w:hAnsi="Times New Roman" w:cs="Times New Roman"/>
        </w:rPr>
        <w:t xml:space="preserve"> 131-ФЗ "Об общих принципах организации местного самоуправления в Российской Федерации", </w:t>
      </w:r>
      <w:hyperlink r:id="rId9" w:history="1">
        <w:r w:rsidRPr="006C217C">
          <w:rPr>
            <w:rFonts w:ascii="Times New Roman" w:hAnsi="Times New Roman" w:cs="Times New Roman"/>
          </w:rPr>
          <w:t>Устава</w:t>
        </w:r>
      </w:hyperlink>
      <w:r w:rsidRPr="006C217C">
        <w:rPr>
          <w:rFonts w:ascii="Times New Roman" w:hAnsi="Times New Roman" w:cs="Times New Roman"/>
        </w:rPr>
        <w:t xml:space="preserve"> города </w:t>
      </w:r>
      <w:proofErr w:type="spellStart"/>
      <w:r w:rsidRPr="006C217C">
        <w:rPr>
          <w:rFonts w:ascii="Times New Roman" w:hAnsi="Times New Roman" w:cs="Times New Roman"/>
        </w:rPr>
        <w:t>Покачи</w:t>
      </w:r>
      <w:proofErr w:type="spellEnd"/>
      <w:r w:rsidRPr="006C217C">
        <w:rPr>
          <w:rFonts w:ascii="Times New Roman" w:hAnsi="Times New Roman" w:cs="Times New Roman"/>
        </w:rPr>
        <w:t>, Дума города решила:</w:t>
      </w:r>
      <w:proofErr w:type="gramEnd"/>
    </w:p>
    <w:p w:rsidR="0047737F" w:rsidRPr="006C217C" w:rsidRDefault="0047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 xml:space="preserve">1. Установить </w:t>
      </w:r>
      <w:hyperlink w:anchor="P34" w:history="1">
        <w:r w:rsidRPr="006C217C">
          <w:rPr>
            <w:rFonts w:ascii="Times New Roman" w:hAnsi="Times New Roman" w:cs="Times New Roman"/>
          </w:rPr>
          <w:t>Перечень</w:t>
        </w:r>
      </w:hyperlink>
      <w:r w:rsidRPr="006C217C">
        <w:rPr>
          <w:rFonts w:ascii="Times New Roman" w:hAnsi="Times New Roman" w:cs="Times New Roman"/>
        </w:rPr>
        <w:t xml:space="preserve"> видов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деятельности, согласно приложению 1 к настоящему решению.</w:t>
      </w:r>
    </w:p>
    <w:p w:rsidR="0047737F" w:rsidRPr="006C217C" w:rsidRDefault="0047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 xml:space="preserve">2. Установить </w:t>
      </w:r>
      <w:hyperlink w:anchor="P67" w:history="1">
        <w:r w:rsidRPr="006C217C">
          <w:rPr>
            <w:rFonts w:ascii="Times New Roman" w:hAnsi="Times New Roman" w:cs="Times New Roman"/>
          </w:rPr>
          <w:t>значения</w:t>
        </w:r>
      </w:hyperlink>
      <w:r w:rsidRPr="006C217C">
        <w:rPr>
          <w:rFonts w:ascii="Times New Roman" w:hAnsi="Times New Roman" w:cs="Times New Roman"/>
        </w:rPr>
        <w:t xml:space="preserve"> корректирующего коэффициента базовой доходности К</w:t>
      </w:r>
      <w:proofErr w:type="gramStart"/>
      <w:r w:rsidRPr="006C217C">
        <w:rPr>
          <w:rFonts w:ascii="Times New Roman" w:hAnsi="Times New Roman" w:cs="Times New Roman"/>
        </w:rPr>
        <w:t>2</w:t>
      </w:r>
      <w:proofErr w:type="gramEnd"/>
      <w:r w:rsidRPr="006C217C">
        <w:rPr>
          <w:rFonts w:ascii="Times New Roman" w:hAnsi="Times New Roman" w:cs="Times New Roman"/>
        </w:rPr>
        <w:t xml:space="preserve"> по единому налогу на вмененный доход для отдельных видов деятельности, согласно приложению 2 к настоящему решению.</w:t>
      </w:r>
    </w:p>
    <w:p w:rsidR="0047737F" w:rsidRPr="006C217C" w:rsidRDefault="0047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 xml:space="preserve">3. Признать утратившим силу </w:t>
      </w:r>
      <w:hyperlink r:id="rId10" w:history="1">
        <w:r w:rsidRPr="006C217C">
          <w:rPr>
            <w:rFonts w:ascii="Times New Roman" w:hAnsi="Times New Roman" w:cs="Times New Roman"/>
          </w:rPr>
          <w:t>решение</w:t>
        </w:r>
      </w:hyperlink>
      <w:r w:rsidRPr="006C217C">
        <w:rPr>
          <w:rFonts w:ascii="Times New Roman" w:hAnsi="Times New Roman" w:cs="Times New Roman"/>
        </w:rPr>
        <w:t xml:space="preserve"> Ду</w:t>
      </w:r>
      <w:r w:rsidR="006C217C">
        <w:rPr>
          <w:rFonts w:ascii="Times New Roman" w:hAnsi="Times New Roman" w:cs="Times New Roman"/>
        </w:rPr>
        <w:t xml:space="preserve">мы города </w:t>
      </w:r>
      <w:proofErr w:type="spellStart"/>
      <w:r w:rsidR="006C217C">
        <w:rPr>
          <w:rFonts w:ascii="Times New Roman" w:hAnsi="Times New Roman" w:cs="Times New Roman"/>
        </w:rPr>
        <w:t>Покачи</w:t>
      </w:r>
      <w:proofErr w:type="spellEnd"/>
      <w:r w:rsidR="006C217C">
        <w:rPr>
          <w:rFonts w:ascii="Times New Roman" w:hAnsi="Times New Roman" w:cs="Times New Roman"/>
        </w:rPr>
        <w:t xml:space="preserve"> от 25.09.2013 №</w:t>
      </w:r>
      <w:r w:rsidRPr="006C217C">
        <w:rPr>
          <w:rFonts w:ascii="Times New Roman" w:hAnsi="Times New Roman" w:cs="Times New Roman"/>
        </w:rPr>
        <w:t xml:space="preserve"> 93 "О едином налоге на вмененный доход для отдельных видов деятельности на территории города </w:t>
      </w:r>
      <w:proofErr w:type="spellStart"/>
      <w:r w:rsidRPr="006C217C">
        <w:rPr>
          <w:rFonts w:ascii="Times New Roman" w:hAnsi="Times New Roman" w:cs="Times New Roman"/>
        </w:rPr>
        <w:t>Покачи</w:t>
      </w:r>
      <w:proofErr w:type="spellEnd"/>
      <w:r w:rsidRPr="006C217C">
        <w:rPr>
          <w:rFonts w:ascii="Times New Roman" w:hAnsi="Times New Roman" w:cs="Times New Roman"/>
        </w:rPr>
        <w:t>" (газета "</w:t>
      </w:r>
      <w:proofErr w:type="spellStart"/>
      <w:r w:rsidRPr="006C217C">
        <w:rPr>
          <w:rFonts w:ascii="Times New Roman" w:hAnsi="Times New Roman" w:cs="Times New Roman"/>
        </w:rPr>
        <w:t>Пока</w:t>
      </w:r>
      <w:r w:rsidR="006C217C">
        <w:rPr>
          <w:rFonts w:ascii="Times New Roman" w:hAnsi="Times New Roman" w:cs="Times New Roman"/>
        </w:rPr>
        <w:t>чевский</w:t>
      </w:r>
      <w:proofErr w:type="spellEnd"/>
      <w:r w:rsidR="006C217C">
        <w:rPr>
          <w:rFonts w:ascii="Times New Roman" w:hAnsi="Times New Roman" w:cs="Times New Roman"/>
        </w:rPr>
        <w:t xml:space="preserve"> вестник" от 04.10.2013 №</w:t>
      </w:r>
      <w:r w:rsidRPr="006C217C">
        <w:rPr>
          <w:rFonts w:ascii="Times New Roman" w:hAnsi="Times New Roman" w:cs="Times New Roman"/>
        </w:rPr>
        <w:t xml:space="preserve"> 40).</w:t>
      </w:r>
    </w:p>
    <w:p w:rsidR="0047737F" w:rsidRPr="006C217C" w:rsidRDefault="0047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 xml:space="preserve">4. Поручить администрации города </w:t>
      </w:r>
      <w:proofErr w:type="spellStart"/>
      <w:r w:rsidRPr="006C217C">
        <w:rPr>
          <w:rFonts w:ascii="Times New Roman" w:hAnsi="Times New Roman" w:cs="Times New Roman"/>
        </w:rPr>
        <w:t>Покачи</w:t>
      </w:r>
      <w:proofErr w:type="spellEnd"/>
      <w:r w:rsidRPr="006C217C">
        <w:rPr>
          <w:rFonts w:ascii="Times New Roman" w:hAnsi="Times New Roman" w:cs="Times New Roman"/>
        </w:rPr>
        <w:t xml:space="preserve"> направить настоящее решение в территориальный налоговый орган в соответствии со </w:t>
      </w:r>
      <w:hyperlink r:id="rId11" w:history="1">
        <w:r w:rsidRPr="006C217C">
          <w:rPr>
            <w:rFonts w:ascii="Times New Roman" w:hAnsi="Times New Roman" w:cs="Times New Roman"/>
          </w:rPr>
          <w:t>статьей 16</w:t>
        </w:r>
      </w:hyperlink>
      <w:r w:rsidRPr="006C217C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47737F" w:rsidRPr="006C217C" w:rsidRDefault="0047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5. Опубликовать настоящее решение в городской газете "</w:t>
      </w:r>
      <w:proofErr w:type="spellStart"/>
      <w:r w:rsidRPr="006C217C">
        <w:rPr>
          <w:rFonts w:ascii="Times New Roman" w:hAnsi="Times New Roman" w:cs="Times New Roman"/>
        </w:rPr>
        <w:t>Покачевский</w:t>
      </w:r>
      <w:proofErr w:type="spellEnd"/>
      <w:r w:rsidRPr="006C217C">
        <w:rPr>
          <w:rFonts w:ascii="Times New Roman" w:hAnsi="Times New Roman" w:cs="Times New Roman"/>
        </w:rPr>
        <w:t xml:space="preserve"> вестник" до 30.11.2014.</w:t>
      </w:r>
    </w:p>
    <w:p w:rsidR="0047737F" w:rsidRPr="006C217C" w:rsidRDefault="0047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6. Настоящее решение вступает в силу с 01 января 2015 года.</w:t>
      </w:r>
    </w:p>
    <w:p w:rsidR="0047737F" w:rsidRPr="006C217C" w:rsidRDefault="0047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 xml:space="preserve">7. </w:t>
      </w:r>
      <w:proofErr w:type="gramStart"/>
      <w:r w:rsidRPr="006C217C">
        <w:rPr>
          <w:rFonts w:ascii="Times New Roman" w:hAnsi="Times New Roman" w:cs="Times New Roman"/>
        </w:rPr>
        <w:t>Контроль за</w:t>
      </w:r>
      <w:proofErr w:type="gramEnd"/>
      <w:r w:rsidRPr="006C217C">
        <w:rPr>
          <w:rFonts w:ascii="Times New Roman" w:hAnsi="Times New Roman" w:cs="Times New Roman"/>
        </w:rPr>
        <w:t xml:space="preserve"> выполнением решения возложить на постоянную комиссию Думы города по бюджету, налогам и финансовым вопросам (председатель Л.Н. Мананкова).</w:t>
      </w:r>
    </w:p>
    <w:p w:rsidR="0047737F" w:rsidRPr="006C217C" w:rsidRDefault="0047737F">
      <w:pPr>
        <w:pStyle w:val="ConsPlusNormal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jc w:val="right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 xml:space="preserve">Глава города </w:t>
      </w:r>
      <w:proofErr w:type="spellStart"/>
      <w:r w:rsidRPr="006C217C">
        <w:rPr>
          <w:rFonts w:ascii="Times New Roman" w:hAnsi="Times New Roman" w:cs="Times New Roman"/>
        </w:rPr>
        <w:t>Покачи</w:t>
      </w:r>
      <w:proofErr w:type="spellEnd"/>
    </w:p>
    <w:p w:rsidR="0047737F" w:rsidRPr="006C217C" w:rsidRDefault="0047737F">
      <w:pPr>
        <w:pStyle w:val="ConsPlusNormal"/>
        <w:jc w:val="right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Р.З.ХАЛИУЛЛИН</w:t>
      </w:r>
    </w:p>
    <w:p w:rsidR="0047737F" w:rsidRPr="006C217C" w:rsidRDefault="0047737F">
      <w:pPr>
        <w:pStyle w:val="ConsPlusNormal"/>
        <w:jc w:val="right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jc w:val="right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 xml:space="preserve">Председатель Думы города </w:t>
      </w:r>
      <w:proofErr w:type="spellStart"/>
      <w:r w:rsidRPr="006C217C">
        <w:rPr>
          <w:rFonts w:ascii="Times New Roman" w:hAnsi="Times New Roman" w:cs="Times New Roman"/>
        </w:rPr>
        <w:t>Покачи</w:t>
      </w:r>
      <w:proofErr w:type="spellEnd"/>
    </w:p>
    <w:p w:rsidR="0047737F" w:rsidRPr="006C217C" w:rsidRDefault="0047737F">
      <w:pPr>
        <w:pStyle w:val="ConsPlusNormal"/>
        <w:jc w:val="right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Н.В.БОРИСОВА</w:t>
      </w:r>
    </w:p>
    <w:p w:rsidR="0047737F" w:rsidRPr="006C217C" w:rsidRDefault="0047737F">
      <w:pPr>
        <w:pStyle w:val="ConsPlusNormal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Приложение 1</w:t>
      </w:r>
    </w:p>
    <w:p w:rsidR="0047737F" w:rsidRPr="006C217C" w:rsidRDefault="0047737F">
      <w:pPr>
        <w:pStyle w:val="ConsPlusNormal"/>
        <w:jc w:val="right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 xml:space="preserve">к решению Думы города </w:t>
      </w:r>
      <w:proofErr w:type="spellStart"/>
      <w:r w:rsidRPr="006C217C">
        <w:rPr>
          <w:rFonts w:ascii="Times New Roman" w:hAnsi="Times New Roman" w:cs="Times New Roman"/>
        </w:rPr>
        <w:t>Покачи</w:t>
      </w:r>
      <w:proofErr w:type="spellEnd"/>
    </w:p>
    <w:p w:rsidR="0047737F" w:rsidRPr="006C217C" w:rsidRDefault="006C217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21.11.2014 №</w:t>
      </w:r>
      <w:r w:rsidR="0047737F" w:rsidRPr="006C217C">
        <w:rPr>
          <w:rFonts w:ascii="Times New Roman" w:hAnsi="Times New Roman" w:cs="Times New Roman"/>
        </w:rPr>
        <w:t xml:space="preserve"> 102</w:t>
      </w:r>
    </w:p>
    <w:p w:rsidR="0047737F" w:rsidRPr="006C217C" w:rsidRDefault="0047737F">
      <w:pPr>
        <w:pStyle w:val="ConsPlusNormal"/>
        <w:jc w:val="center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Title"/>
        <w:jc w:val="center"/>
        <w:rPr>
          <w:rFonts w:ascii="Times New Roman" w:hAnsi="Times New Roman" w:cs="Times New Roman"/>
        </w:rPr>
      </w:pPr>
      <w:bookmarkStart w:id="0" w:name="P34"/>
      <w:bookmarkEnd w:id="0"/>
      <w:r w:rsidRPr="006C217C">
        <w:rPr>
          <w:rFonts w:ascii="Times New Roman" w:hAnsi="Times New Roman" w:cs="Times New Roman"/>
        </w:rPr>
        <w:t>ПЕРЕЧЕНЬ</w:t>
      </w:r>
    </w:p>
    <w:p w:rsidR="0047737F" w:rsidRPr="006C217C" w:rsidRDefault="0047737F">
      <w:pPr>
        <w:pStyle w:val="ConsPlusTitle"/>
        <w:jc w:val="center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ВИДОВ ПРЕДПРИНИМАТЕЛЬСКОЙ ДЕЯТЕЛЬНОСТИ,</w:t>
      </w:r>
    </w:p>
    <w:p w:rsidR="0047737F" w:rsidRPr="006C217C" w:rsidRDefault="0047737F">
      <w:pPr>
        <w:pStyle w:val="ConsPlusTitle"/>
        <w:jc w:val="center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lastRenderedPageBreak/>
        <w:t xml:space="preserve">В </w:t>
      </w:r>
      <w:proofErr w:type="gramStart"/>
      <w:r w:rsidRPr="006C217C">
        <w:rPr>
          <w:rFonts w:ascii="Times New Roman" w:hAnsi="Times New Roman" w:cs="Times New Roman"/>
        </w:rPr>
        <w:t>ОТНОШЕНИИ</w:t>
      </w:r>
      <w:proofErr w:type="gramEnd"/>
      <w:r w:rsidRPr="006C217C">
        <w:rPr>
          <w:rFonts w:ascii="Times New Roman" w:hAnsi="Times New Roman" w:cs="Times New Roman"/>
        </w:rPr>
        <w:t xml:space="preserve"> КОТОРЫХ ПРИМЕНЯЕТСЯ СИСТЕМА НАЛОГООБЛОЖЕНИЯ</w:t>
      </w:r>
    </w:p>
    <w:p w:rsidR="0047737F" w:rsidRPr="006C217C" w:rsidRDefault="0047737F">
      <w:pPr>
        <w:pStyle w:val="ConsPlusTitle"/>
        <w:jc w:val="center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В ВИДЕ ЕДИНОГО НАЛОГА НА ВМЕНЕННЫЙ ДОХОД</w:t>
      </w:r>
    </w:p>
    <w:p w:rsidR="0047737F" w:rsidRPr="006C217C" w:rsidRDefault="0047737F">
      <w:pPr>
        <w:pStyle w:val="ConsPlusTitle"/>
        <w:jc w:val="center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ДЛЯ ОТДЕЛЬНЫХ ВИДОВ ДЕЯТЕЛЬНОСТИ НА ТЕРРИТОРИИ</w:t>
      </w:r>
    </w:p>
    <w:p w:rsidR="0047737F" w:rsidRPr="006C217C" w:rsidRDefault="0047737F">
      <w:pPr>
        <w:pStyle w:val="ConsPlusTitle"/>
        <w:jc w:val="center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МУНИЦИПАЛЬНОГО ОБРАЗОВАНИЯ ГОРОДСКОЙ ОКРУГ ПОКАЧИ</w:t>
      </w:r>
    </w:p>
    <w:p w:rsidR="0047737F" w:rsidRDefault="0047737F">
      <w:pPr>
        <w:spacing w:after="1"/>
        <w:rPr>
          <w:rFonts w:ascii="Times New Roman" w:hAnsi="Times New Roman" w:cs="Times New Roman"/>
        </w:rPr>
      </w:pPr>
    </w:p>
    <w:p w:rsidR="006C217C" w:rsidRPr="006C217C" w:rsidRDefault="006C217C" w:rsidP="006C217C">
      <w:pPr>
        <w:pStyle w:val="ConsPlusNormal"/>
        <w:jc w:val="center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Список изменяющих документов</w:t>
      </w:r>
    </w:p>
    <w:p w:rsidR="006C217C" w:rsidRPr="006C217C" w:rsidRDefault="006C217C" w:rsidP="006C217C">
      <w:pPr>
        <w:spacing w:after="1"/>
        <w:jc w:val="center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 xml:space="preserve">(в ред. </w:t>
      </w:r>
      <w:hyperlink r:id="rId12" w:history="1">
        <w:r w:rsidRPr="006C217C">
          <w:rPr>
            <w:rFonts w:ascii="Times New Roman" w:hAnsi="Times New Roman" w:cs="Times New Roman"/>
          </w:rPr>
          <w:t>решения</w:t>
        </w:r>
      </w:hyperlink>
      <w:r w:rsidRPr="006C217C">
        <w:rPr>
          <w:rFonts w:ascii="Times New Roman" w:hAnsi="Times New Roman" w:cs="Times New Roman"/>
        </w:rPr>
        <w:t xml:space="preserve"> Ду</w:t>
      </w:r>
      <w:r>
        <w:rPr>
          <w:rFonts w:ascii="Times New Roman" w:hAnsi="Times New Roman" w:cs="Times New Roman"/>
        </w:rPr>
        <w:t xml:space="preserve">мы города </w:t>
      </w:r>
      <w:proofErr w:type="spellStart"/>
      <w:r>
        <w:rPr>
          <w:rFonts w:ascii="Times New Roman" w:hAnsi="Times New Roman" w:cs="Times New Roman"/>
        </w:rPr>
        <w:t>Покачи</w:t>
      </w:r>
      <w:proofErr w:type="spellEnd"/>
      <w:r>
        <w:rPr>
          <w:rFonts w:ascii="Times New Roman" w:hAnsi="Times New Roman" w:cs="Times New Roman"/>
        </w:rPr>
        <w:t xml:space="preserve"> от 30.03.2017 №</w:t>
      </w:r>
      <w:r w:rsidRPr="006C217C">
        <w:rPr>
          <w:rFonts w:ascii="Times New Roman" w:hAnsi="Times New Roman" w:cs="Times New Roman"/>
        </w:rPr>
        <w:t xml:space="preserve"> 22)</w:t>
      </w:r>
    </w:p>
    <w:p w:rsidR="0047737F" w:rsidRPr="006C217C" w:rsidRDefault="0047737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1. Оказание бытовых услуг.</w:t>
      </w:r>
    </w:p>
    <w:p w:rsidR="0047737F" w:rsidRPr="006C217C" w:rsidRDefault="0047737F">
      <w:pPr>
        <w:pStyle w:val="ConsPlusNormal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 xml:space="preserve">(часть 1 в ред. </w:t>
      </w:r>
      <w:hyperlink r:id="rId13" w:history="1">
        <w:r w:rsidRPr="006C217C">
          <w:rPr>
            <w:rFonts w:ascii="Times New Roman" w:hAnsi="Times New Roman" w:cs="Times New Roman"/>
          </w:rPr>
          <w:t>решения</w:t>
        </w:r>
      </w:hyperlink>
      <w:r w:rsidRPr="006C217C">
        <w:rPr>
          <w:rFonts w:ascii="Times New Roman" w:hAnsi="Times New Roman" w:cs="Times New Roman"/>
        </w:rPr>
        <w:t xml:space="preserve"> Ду</w:t>
      </w:r>
      <w:r w:rsidR="006C217C">
        <w:rPr>
          <w:rFonts w:ascii="Times New Roman" w:hAnsi="Times New Roman" w:cs="Times New Roman"/>
        </w:rPr>
        <w:t xml:space="preserve">мы города </w:t>
      </w:r>
      <w:proofErr w:type="spellStart"/>
      <w:r w:rsidR="006C217C">
        <w:rPr>
          <w:rFonts w:ascii="Times New Roman" w:hAnsi="Times New Roman" w:cs="Times New Roman"/>
        </w:rPr>
        <w:t>Покачи</w:t>
      </w:r>
      <w:proofErr w:type="spellEnd"/>
      <w:r w:rsidR="006C217C">
        <w:rPr>
          <w:rFonts w:ascii="Times New Roman" w:hAnsi="Times New Roman" w:cs="Times New Roman"/>
        </w:rPr>
        <w:t xml:space="preserve"> от 30.03.2017 №</w:t>
      </w:r>
      <w:r w:rsidRPr="006C217C">
        <w:rPr>
          <w:rFonts w:ascii="Times New Roman" w:hAnsi="Times New Roman" w:cs="Times New Roman"/>
        </w:rPr>
        <w:t xml:space="preserve"> 22)</w:t>
      </w:r>
    </w:p>
    <w:p w:rsidR="0047737F" w:rsidRPr="006C217C" w:rsidRDefault="0047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2. Оказание ветеринарных услуг.</w:t>
      </w:r>
    </w:p>
    <w:p w:rsidR="0047737F" w:rsidRPr="006C217C" w:rsidRDefault="0047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3. Оказание услуг по ремонту, техническому обслуживанию и мойке автомототранспортных средств.</w:t>
      </w:r>
    </w:p>
    <w:p w:rsidR="0047737F" w:rsidRPr="006C217C" w:rsidRDefault="0047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47737F" w:rsidRPr="006C217C" w:rsidRDefault="0047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47737F" w:rsidRPr="006C217C" w:rsidRDefault="0047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47737F" w:rsidRPr="006C217C" w:rsidRDefault="0047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47737F" w:rsidRPr="006C217C" w:rsidRDefault="0047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47737F" w:rsidRPr="006C217C" w:rsidRDefault="0047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47737F" w:rsidRPr="006C217C" w:rsidRDefault="0047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10. Распространение наружной рекламы с использованием рекламных конструкций.</w:t>
      </w:r>
    </w:p>
    <w:p w:rsidR="0047737F" w:rsidRPr="006C217C" w:rsidRDefault="0047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11. Размещение рекламы с использованием внешних и внутренних поверхностей транспортных средств.</w:t>
      </w:r>
    </w:p>
    <w:p w:rsidR="0047737F" w:rsidRPr="006C217C" w:rsidRDefault="0047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47737F" w:rsidRPr="006C217C" w:rsidRDefault="0047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47737F" w:rsidRPr="006C217C" w:rsidRDefault="0047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7737F" w:rsidRPr="006C217C" w:rsidRDefault="0047737F">
      <w:pPr>
        <w:pStyle w:val="ConsPlusNormal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Приложение 2</w:t>
      </w:r>
    </w:p>
    <w:p w:rsidR="0047737F" w:rsidRPr="006C217C" w:rsidRDefault="0047737F">
      <w:pPr>
        <w:pStyle w:val="ConsPlusNormal"/>
        <w:jc w:val="right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 xml:space="preserve">к решению Думы города </w:t>
      </w:r>
      <w:proofErr w:type="spellStart"/>
      <w:r w:rsidRPr="006C217C">
        <w:rPr>
          <w:rFonts w:ascii="Times New Roman" w:hAnsi="Times New Roman" w:cs="Times New Roman"/>
        </w:rPr>
        <w:t>Покачи</w:t>
      </w:r>
      <w:proofErr w:type="spellEnd"/>
    </w:p>
    <w:p w:rsidR="0047737F" w:rsidRPr="006C217C" w:rsidRDefault="006C217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21.11.2014 №</w:t>
      </w:r>
      <w:r w:rsidR="0047737F" w:rsidRPr="006C217C">
        <w:rPr>
          <w:rFonts w:ascii="Times New Roman" w:hAnsi="Times New Roman" w:cs="Times New Roman"/>
        </w:rPr>
        <w:t xml:space="preserve"> 102</w:t>
      </w:r>
    </w:p>
    <w:p w:rsidR="0047737F" w:rsidRPr="006C217C" w:rsidRDefault="0047737F">
      <w:pPr>
        <w:pStyle w:val="ConsPlusNormal"/>
        <w:jc w:val="center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Title"/>
        <w:jc w:val="center"/>
        <w:rPr>
          <w:rFonts w:ascii="Times New Roman" w:hAnsi="Times New Roman" w:cs="Times New Roman"/>
        </w:rPr>
      </w:pPr>
      <w:bookmarkStart w:id="1" w:name="P67"/>
      <w:bookmarkEnd w:id="1"/>
      <w:r w:rsidRPr="006C217C">
        <w:rPr>
          <w:rFonts w:ascii="Times New Roman" w:hAnsi="Times New Roman" w:cs="Times New Roman"/>
        </w:rPr>
        <w:t>ЗНАЧЕНИЯ</w:t>
      </w:r>
    </w:p>
    <w:p w:rsidR="0047737F" w:rsidRPr="006C217C" w:rsidRDefault="0047737F">
      <w:pPr>
        <w:pStyle w:val="ConsPlusTitle"/>
        <w:jc w:val="center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КОРРЕКТИРУЮЩЕГО КОЭФФИЦИЕНТА БАЗОВОЙ ДОХОДНОСТИ К</w:t>
      </w:r>
      <w:proofErr w:type="gramStart"/>
      <w:r w:rsidRPr="006C217C">
        <w:rPr>
          <w:rFonts w:ascii="Times New Roman" w:hAnsi="Times New Roman" w:cs="Times New Roman"/>
        </w:rPr>
        <w:t>2</w:t>
      </w:r>
      <w:proofErr w:type="gramEnd"/>
    </w:p>
    <w:p w:rsidR="0047737F" w:rsidRPr="006C217C" w:rsidRDefault="0047737F">
      <w:pPr>
        <w:pStyle w:val="ConsPlusTitle"/>
        <w:jc w:val="center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ПО ЕДИНОМУ НАЛОГУ НА ВМЕНЕННЫЙ ДОХОД</w:t>
      </w:r>
    </w:p>
    <w:p w:rsidR="0047737F" w:rsidRPr="006C217C" w:rsidRDefault="0047737F">
      <w:pPr>
        <w:pStyle w:val="ConsPlusTitle"/>
        <w:jc w:val="center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ДЛЯ ОТДЕЛЬНЫХ ВИДОВ ДЕЯТЕЛЬНОСТИ ПО ГОРОДУ ПОКАЧИ</w:t>
      </w:r>
    </w:p>
    <w:p w:rsidR="0047737F" w:rsidRDefault="0047737F">
      <w:pPr>
        <w:spacing w:after="1"/>
        <w:rPr>
          <w:rFonts w:ascii="Times New Roman" w:hAnsi="Times New Roman" w:cs="Times New Roman"/>
        </w:rPr>
      </w:pPr>
    </w:p>
    <w:p w:rsidR="006C217C" w:rsidRPr="006C217C" w:rsidRDefault="006C217C" w:rsidP="006C217C">
      <w:pPr>
        <w:pStyle w:val="ConsPlusNormal"/>
        <w:jc w:val="center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Список изменяющих документов</w:t>
      </w:r>
    </w:p>
    <w:p w:rsidR="006C217C" w:rsidRPr="006C217C" w:rsidRDefault="006C217C" w:rsidP="006C217C">
      <w:pPr>
        <w:spacing w:after="1"/>
        <w:jc w:val="center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 xml:space="preserve">(в ред. </w:t>
      </w:r>
      <w:hyperlink r:id="rId14" w:history="1">
        <w:r w:rsidRPr="006C217C">
          <w:rPr>
            <w:rFonts w:ascii="Times New Roman" w:hAnsi="Times New Roman" w:cs="Times New Roman"/>
          </w:rPr>
          <w:t>решения</w:t>
        </w:r>
      </w:hyperlink>
      <w:r w:rsidRPr="006C217C">
        <w:rPr>
          <w:rFonts w:ascii="Times New Roman" w:hAnsi="Times New Roman" w:cs="Times New Roman"/>
        </w:rPr>
        <w:t xml:space="preserve"> Ду</w:t>
      </w:r>
      <w:r>
        <w:rPr>
          <w:rFonts w:ascii="Times New Roman" w:hAnsi="Times New Roman" w:cs="Times New Roman"/>
        </w:rPr>
        <w:t xml:space="preserve">мы города </w:t>
      </w:r>
      <w:proofErr w:type="spellStart"/>
      <w:r>
        <w:rPr>
          <w:rFonts w:ascii="Times New Roman" w:hAnsi="Times New Roman" w:cs="Times New Roman"/>
        </w:rPr>
        <w:t>Покачи</w:t>
      </w:r>
      <w:proofErr w:type="spellEnd"/>
      <w:r>
        <w:rPr>
          <w:rFonts w:ascii="Times New Roman" w:hAnsi="Times New Roman" w:cs="Times New Roman"/>
        </w:rPr>
        <w:t xml:space="preserve"> от 30.03.2017 №</w:t>
      </w:r>
      <w:r w:rsidRPr="006C217C">
        <w:rPr>
          <w:rFonts w:ascii="Times New Roman" w:hAnsi="Times New Roman" w:cs="Times New Roman"/>
        </w:rPr>
        <w:t xml:space="preserve"> 22)</w:t>
      </w:r>
    </w:p>
    <w:p w:rsidR="0047737F" w:rsidRPr="006C217C" w:rsidRDefault="0047737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1. Коэффициенты, учитывающие оказание бытовых услуг, К</w:t>
      </w:r>
      <w:proofErr w:type="gramStart"/>
      <w:r w:rsidRPr="006C217C">
        <w:rPr>
          <w:rFonts w:ascii="Times New Roman" w:hAnsi="Times New Roman" w:cs="Times New Roman"/>
          <w:vertAlign w:val="subscript"/>
        </w:rPr>
        <w:t>2</w:t>
      </w:r>
      <w:proofErr w:type="gramEnd"/>
      <w:r w:rsidRPr="006C217C">
        <w:rPr>
          <w:rFonts w:ascii="Times New Roman" w:hAnsi="Times New Roman" w:cs="Times New Roman"/>
        </w:rPr>
        <w:t xml:space="preserve"> - 1</w:t>
      </w:r>
    </w:p>
    <w:p w:rsidR="0047737F" w:rsidRPr="006C217C" w:rsidRDefault="0047737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587"/>
        <w:gridCol w:w="2041"/>
      </w:tblGrid>
      <w:tr w:rsidR="006C217C" w:rsidRPr="006C217C">
        <w:tc>
          <w:tcPr>
            <w:tcW w:w="3742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Виды экономической деятельности, относящиеся к бытовым услугам</w:t>
            </w:r>
          </w:p>
        </w:tc>
        <w:tc>
          <w:tcPr>
            <w:tcW w:w="1587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Коды видов деятельности</w:t>
            </w:r>
          </w:p>
        </w:tc>
        <w:tc>
          <w:tcPr>
            <w:tcW w:w="2041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6C217C" w:rsidRPr="006C217C">
        <w:tc>
          <w:tcPr>
            <w:tcW w:w="3742" w:type="dxa"/>
            <w:vAlign w:val="center"/>
          </w:tcPr>
          <w:p w:rsidR="0047737F" w:rsidRPr="006C217C" w:rsidRDefault="004773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Производство текстильных изделий</w:t>
            </w:r>
          </w:p>
        </w:tc>
        <w:tc>
          <w:tcPr>
            <w:tcW w:w="1587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1" w:type="dxa"/>
            <w:vAlign w:val="center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217C" w:rsidRPr="006C217C">
        <w:tc>
          <w:tcPr>
            <w:tcW w:w="3742" w:type="dxa"/>
            <w:vAlign w:val="center"/>
          </w:tcPr>
          <w:p w:rsidR="0047737F" w:rsidRPr="006C217C" w:rsidRDefault="004773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587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13.92.2</w:t>
            </w:r>
          </w:p>
        </w:tc>
        <w:tc>
          <w:tcPr>
            <w:tcW w:w="2041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0,8</w:t>
            </w:r>
          </w:p>
        </w:tc>
      </w:tr>
      <w:tr w:rsidR="006C217C" w:rsidRPr="006C217C">
        <w:tc>
          <w:tcPr>
            <w:tcW w:w="3742" w:type="dxa"/>
            <w:vAlign w:val="center"/>
          </w:tcPr>
          <w:p w:rsidR="0047737F" w:rsidRPr="006C217C" w:rsidRDefault="004773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Производство одежды</w:t>
            </w:r>
          </w:p>
        </w:tc>
        <w:tc>
          <w:tcPr>
            <w:tcW w:w="1587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41" w:type="dxa"/>
            <w:vAlign w:val="center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217C" w:rsidRPr="006C217C">
        <w:tc>
          <w:tcPr>
            <w:tcW w:w="3742" w:type="dxa"/>
            <w:vAlign w:val="center"/>
          </w:tcPr>
          <w:p w:rsidR="0047737F" w:rsidRPr="006C217C" w:rsidRDefault="004773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Пошив одежды из кожи по индивидуальному заказу населения</w:t>
            </w:r>
          </w:p>
        </w:tc>
        <w:tc>
          <w:tcPr>
            <w:tcW w:w="1587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14.11.2</w:t>
            </w:r>
          </w:p>
        </w:tc>
        <w:tc>
          <w:tcPr>
            <w:tcW w:w="2041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0,8</w:t>
            </w:r>
          </w:p>
        </w:tc>
      </w:tr>
      <w:tr w:rsidR="006C217C" w:rsidRPr="006C217C">
        <w:tc>
          <w:tcPr>
            <w:tcW w:w="3742" w:type="dxa"/>
            <w:vAlign w:val="center"/>
          </w:tcPr>
          <w:p w:rsidR="0047737F" w:rsidRPr="006C217C" w:rsidRDefault="004773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587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14.13.3</w:t>
            </w:r>
          </w:p>
        </w:tc>
        <w:tc>
          <w:tcPr>
            <w:tcW w:w="2041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0,8</w:t>
            </w:r>
          </w:p>
        </w:tc>
      </w:tr>
      <w:tr w:rsidR="006C217C" w:rsidRPr="006C217C">
        <w:tc>
          <w:tcPr>
            <w:tcW w:w="3742" w:type="dxa"/>
            <w:vAlign w:val="center"/>
          </w:tcPr>
          <w:p w:rsidR="0047737F" w:rsidRPr="006C217C" w:rsidRDefault="004773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Пошив нательного белья по индивидуальному заказу населения</w:t>
            </w:r>
          </w:p>
        </w:tc>
        <w:tc>
          <w:tcPr>
            <w:tcW w:w="1587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14.14.4</w:t>
            </w:r>
          </w:p>
        </w:tc>
        <w:tc>
          <w:tcPr>
            <w:tcW w:w="2041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0,8</w:t>
            </w:r>
          </w:p>
        </w:tc>
      </w:tr>
      <w:tr w:rsidR="006C217C" w:rsidRPr="006C217C">
        <w:tc>
          <w:tcPr>
            <w:tcW w:w="3742" w:type="dxa"/>
            <w:vAlign w:val="center"/>
          </w:tcPr>
          <w:p w:rsidR="0047737F" w:rsidRPr="006C217C" w:rsidRDefault="004773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587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14.19.5</w:t>
            </w:r>
          </w:p>
        </w:tc>
        <w:tc>
          <w:tcPr>
            <w:tcW w:w="2041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0,8</w:t>
            </w:r>
          </w:p>
        </w:tc>
      </w:tr>
      <w:tr w:rsidR="006C217C" w:rsidRPr="006C217C">
        <w:tc>
          <w:tcPr>
            <w:tcW w:w="3742" w:type="dxa"/>
            <w:vAlign w:val="center"/>
          </w:tcPr>
          <w:p w:rsidR="0047737F" w:rsidRPr="006C217C" w:rsidRDefault="004773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Пошив меховых изделий по индивидуальному заказу населения</w:t>
            </w:r>
          </w:p>
        </w:tc>
        <w:tc>
          <w:tcPr>
            <w:tcW w:w="1587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14.20.2</w:t>
            </w:r>
          </w:p>
        </w:tc>
        <w:tc>
          <w:tcPr>
            <w:tcW w:w="2041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0,8</w:t>
            </w:r>
          </w:p>
        </w:tc>
      </w:tr>
      <w:tr w:rsidR="006C217C" w:rsidRPr="006C217C">
        <w:tc>
          <w:tcPr>
            <w:tcW w:w="3742" w:type="dxa"/>
            <w:vAlign w:val="center"/>
          </w:tcPr>
          <w:p w:rsidR="0047737F" w:rsidRPr="006C217C" w:rsidRDefault="004773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587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14.31.2</w:t>
            </w:r>
          </w:p>
        </w:tc>
        <w:tc>
          <w:tcPr>
            <w:tcW w:w="2041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0,6</w:t>
            </w:r>
          </w:p>
        </w:tc>
      </w:tr>
      <w:tr w:rsidR="006C217C" w:rsidRPr="006C217C">
        <w:tc>
          <w:tcPr>
            <w:tcW w:w="3742" w:type="dxa"/>
            <w:vAlign w:val="center"/>
          </w:tcPr>
          <w:p w:rsidR="0047737F" w:rsidRPr="006C217C" w:rsidRDefault="004773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587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14.39.2</w:t>
            </w:r>
          </w:p>
        </w:tc>
        <w:tc>
          <w:tcPr>
            <w:tcW w:w="2041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0,6</w:t>
            </w:r>
          </w:p>
        </w:tc>
      </w:tr>
      <w:tr w:rsidR="006C217C" w:rsidRPr="006C217C">
        <w:tc>
          <w:tcPr>
            <w:tcW w:w="3742" w:type="dxa"/>
            <w:vAlign w:val="center"/>
          </w:tcPr>
          <w:p w:rsidR="0047737F" w:rsidRPr="006C217C" w:rsidRDefault="004773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587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041" w:type="dxa"/>
            <w:vAlign w:val="center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217C" w:rsidRPr="006C217C">
        <w:tc>
          <w:tcPr>
            <w:tcW w:w="3742" w:type="dxa"/>
            <w:vAlign w:val="center"/>
          </w:tcPr>
          <w:p w:rsidR="0047737F" w:rsidRPr="006C217C" w:rsidRDefault="004773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lastRenderedPageBreak/>
              <w:t>Ремонт бытовой техники</w:t>
            </w:r>
          </w:p>
        </w:tc>
        <w:tc>
          <w:tcPr>
            <w:tcW w:w="1587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95.22.1</w:t>
            </w:r>
          </w:p>
        </w:tc>
        <w:tc>
          <w:tcPr>
            <w:tcW w:w="2041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0,9</w:t>
            </w:r>
          </w:p>
        </w:tc>
      </w:tr>
      <w:tr w:rsidR="006C217C" w:rsidRPr="006C217C">
        <w:tc>
          <w:tcPr>
            <w:tcW w:w="3742" w:type="dxa"/>
            <w:vAlign w:val="center"/>
          </w:tcPr>
          <w:p w:rsidR="0047737F" w:rsidRPr="006C217C" w:rsidRDefault="004773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Ремонт обуви и прочих изделий из кожи</w:t>
            </w:r>
          </w:p>
        </w:tc>
        <w:tc>
          <w:tcPr>
            <w:tcW w:w="1587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95.23</w:t>
            </w:r>
          </w:p>
        </w:tc>
        <w:tc>
          <w:tcPr>
            <w:tcW w:w="2041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0,8</w:t>
            </w:r>
          </w:p>
        </w:tc>
      </w:tr>
      <w:tr w:rsidR="006C217C" w:rsidRPr="006C217C">
        <w:tc>
          <w:tcPr>
            <w:tcW w:w="3742" w:type="dxa"/>
            <w:vAlign w:val="center"/>
          </w:tcPr>
          <w:p w:rsidR="0047737F" w:rsidRPr="006C217C" w:rsidRDefault="004773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Ремонт мебели</w:t>
            </w:r>
          </w:p>
        </w:tc>
        <w:tc>
          <w:tcPr>
            <w:tcW w:w="1587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95.24.1</w:t>
            </w:r>
          </w:p>
        </w:tc>
        <w:tc>
          <w:tcPr>
            <w:tcW w:w="2041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0,2</w:t>
            </w:r>
          </w:p>
        </w:tc>
      </w:tr>
      <w:tr w:rsidR="006C217C" w:rsidRPr="006C217C">
        <w:tc>
          <w:tcPr>
            <w:tcW w:w="3742" w:type="dxa"/>
            <w:vAlign w:val="center"/>
          </w:tcPr>
          <w:p w:rsidR="0047737F" w:rsidRPr="006C217C" w:rsidRDefault="004773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Ремонт одежды</w:t>
            </w:r>
          </w:p>
        </w:tc>
        <w:tc>
          <w:tcPr>
            <w:tcW w:w="1587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95.29.11</w:t>
            </w:r>
          </w:p>
        </w:tc>
        <w:tc>
          <w:tcPr>
            <w:tcW w:w="2041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0,8</w:t>
            </w:r>
          </w:p>
        </w:tc>
      </w:tr>
      <w:tr w:rsidR="006C217C" w:rsidRPr="006C217C">
        <w:tc>
          <w:tcPr>
            <w:tcW w:w="3742" w:type="dxa"/>
            <w:vAlign w:val="center"/>
          </w:tcPr>
          <w:p w:rsidR="0047737F" w:rsidRPr="006C217C" w:rsidRDefault="004773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Ремонт текстильных изделий</w:t>
            </w:r>
          </w:p>
        </w:tc>
        <w:tc>
          <w:tcPr>
            <w:tcW w:w="1587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95.29.12</w:t>
            </w:r>
          </w:p>
        </w:tc>
        <w:tc>
          <w:tcPr>
            <w:tcW w:w="2041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0,8</w:t>
            </w:r>
          </w:p>
        </w:tc>
      </w:tr>
      <w:tr w:rsidR="006C217C" w:rsidRPr="006C217C">
        <w:tc>
          <w:tcPr>
            <w:tcW w:w="3742" w:type="dxa"/>
            <w:vAlign w:val="center"/>
          </w:tcPr>
          <w:p w:rsidR="0047737F" w:rsidRPr="006C217C" w:rsidRDefault="004773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Ремонт трикотажных изделий</w:t>
            </w:r>
          </w:p>
        </w:tc>
        <w:tc>
          <w:tcPr>
            <w:tcW w:w="1587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95.29.13</w:t>
            </w:r>
          </w:p>
        </w:tc>
        <w:tc>
          <w:tcPr>
            <w:tcW w:w="2041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0,6</w:t>
            </w:r>
          </w:p>
        </w:tc>
      </w:tr>
      <w:tr w:rsidR="006C217C" w:rsidRPr="006C217C">
        <w:tc>
          <w:tcPr>
            <w:tcW w:w="3742" w:type="dxa"/>
            <w:vAlign w:val="center"/>
          </w:tcPr>
          <w:p w:rsidR="0047737F" w:rsidRPr="006C217C" w:rsidRDefault="004773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Деятельность по предоставлению прочих персональных услуг</w:t>
            </w:r>
          </w:p>
        </w:tc>
        <w:tc>
          <w:tcPr>
            <w:tcW w:w="1587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041" w:type="dxa"/>
            <w:vAlign w:val="center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217C" w:rsidRPr="006C217C">
        <w:tc>
          <w:tcPr>
            <w:tcW w:w="3742" w:type="dxa"/>
            <w:vAlign w:val="center"/>
          </w:tcPr>
          <w:p w:rsidR="0047737F" w:rsidRPr="006C217C" w:rsidRDefault="004773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Стирка и химическая чистка текстильных и меховых изделий</w:t>
            </w:r>
          </w:p>
        </w:tc>
        <w:tc>
          <w:tcPr>
            <w:tcW w:w="1587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96.01</w:t>
            </w:r>
          </w:p>
        </w:tc>
        <w:tc>
          <w:tcPr>
            <w:tcW w:w="2041" w:type="dxa"/>
            <w:vAlign w:val="center"/>
          </w:tcPr>
          <w:p w:rsidR="0047737F" w:rsidRPr="006C217C" w:rsidRDefault="00477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0,3</w:t>
            </w:r>
          </w:p>
        </w:tc>
      </w:tr>
    </w:tbl>
    <w:p w:rsidR="0047737F" w:rsidRPr="006C217C" w:rsidRDefault="0047737F">
      <w:pPr>
        <w:pStyle w:val="ConsPlusNormal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 xml:space="preserve">(часть 1 в ред. </w:t>
      </w:r>
      <w:hyperlink r:id="rId15" w:history="1">
        <w:r w:rsidRPr="006C217C">
          <w:rPr>
            <w:rFonts w:ascii="Times New Roman" w:hAnsi="Times New Roman" w:cs="Times New Roman"/>
          </w:rPr>
          <w:t>решения</w:t>
        </w:r>
      </w:hyperlink>
      <w:r w:rsidRPr="006C217C">
        <w:rPr>
          <w:rFonts w:ascii="Times New Roman" w:hAnsi="Times New Roman" w:cs="Times New Roman"/>
        </w:rPr>
        <w:t xml:space="preserve"> Ду</w:t>
      </w:r>
      <w:r w:rsidR="006C217C">
        <w:rPr>
          <w:rFonts w:ascii="Times New Roman" w:hAnsi="Times New Roman" w:cs="Times New Roman"/>
        </w:rPr>
        <w:t xml:space="preserve">мы города </w:t>
      </w:r>
      <w:proofErr w:type="spellStart"/>
      <w:r w:rsidR="006C217C">
        <w:rPr>
          <w:rFonts w:ascii="Times New Roman" w:hAnsi="Times New Roman" w:cs="Times New Roman"/>
        </w:rPr>
        <w:t>Покачи</w:t>
      </w:r>
      <w:proofErr w:type="spellEnd"/>
      <w:r w:rsidR="006C217C">
        <w:rPr>
          <w:rFonts w:ascii="Times New Roman" w:hAnsi="Times New Roman" w:cs="Times New Roman"/>
        </w:rPr>
        <w:t xml:space="preserve"> от 30.03.2017 №</w:t>
      </w:r>
      <w:bookmarkStart w:id="2" w:name="_GoBack"/>
      <w:bookmarkEnd w:id="2"/>
      <w:r w:rsidRPr="006C217C">
        <w:rPr>
          <w:rFonts w:ascii="Times New Roman" w:hAnsi="Times New Roman" w:cs="Times New Roman"/>
        </w:rPr>
        <w:t xml:space="preserve"> 22)</w:t>
      </w:r>
    </w:p>
    <w:p w:rsidR="0047737F" w:rsidRPr="006C217C" w:rsidRDefault="0047737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2. Коэффициенты, учитывающие ассортимент товара, К2-2</w:t>
      </w:r>
    </w:p>
    <w:p w:rsidR="0047737F" w:rsidRPr="006C217C" w:rsidRDefault="0047737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17"/>
      </w:tblGrid>
      <w:tr w:rsidR="006C217C" w:rsidRPr="006C217C">
        <w:tc>
          <w:tcPr>
            <w:tcW w:w="7654" w:type="dxa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Группы (виды) товаров</w:t>
            </w:r>
          </w:p>
        </w:tc>
        <w:tc>
          <w:tcPr>
            <w:tcW w:w="1417" w:type="dxa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6C217C" w:rsidRPr="006C217C">
        <w:tc>
          <w:tcPr>
            <w:tcW w:w="7654" w:type="dxa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Детское питание</w:t>
            </w:r>
          </w:p>
        </w:tc>
        <w:tc>
          <w:tcPr>
            <w:tcW w:w="1417" w:type="dxa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0,5</w:t>
            </w:r>
          </w:p>
        </w:tc>
      </w:tr>
      <w:tr w:rsidR="006C217C" w:rsidRPr="006C217C">
        <w:tc>
          <w:tcPr>
            <w:tcW w:w="7654" w:type="dxa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Детская обувь</w:t>
            </w:r>
          </w:p>
        </w:tc>
        <w:tc>
          <w:tcPr>
            <w:tcW w:w="1417" w:type="dxa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0,8</w:t>
            </w:r>
          </w:p>
        </w:tc>
      </w:tr>
      <w:tr w:rsidR="006C217C" w:rsidRPr="006C217C">
        <w:tc>
          <w:tcPr>
            <w:tcW w:w="7654" w:type="dxa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Детская одежда</w:t>
            </w:r>
          </w:p>
        </w:tc>
        <w:tc>
          <w:tcPr>
            <w:tcW w:w="1417" w:type="dxa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0,8</w:t>
            </w:r>
          </w:p>
        </w:tc>
      </w:tr>
      <w:tr w:rsidR="0047737F" w:rsidRPr="006C217C">
        <w:tc>
          <w:tcPr>
            <w:tcW w:w="7654" w:type="dxa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Товары для новорожденных</w:t>
            </w:r>
          </w:p>
        </w:tc>
        <w:tc>
          <w:tcPr>
            <w:tcW w:w="1417" w:type="dxa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0,5</w:t>
            </w:r>
          </w:p>
        </w:tc>
      </w:tr>
    </w:tbl>
    <w:p w:rsidR="0047737F" w:rsidRPr="006C217C" w:rsidRDefault="0047737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В случае реализации смешанных групп товаров применяется коэффициент в размере 1,0.</w:t>
      </w:r>
    </w:p>
    <w:p w:rsidR="0047737F" w:rsidRPr="006C217C" w:rsidRDefault="0047737F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3. Коэффициенты, учитывающие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К2-3</w:t>
      </w:r>
    </w:p>
    <w:p w:rsidR="0047737F" w:rsidRPr="006C217C" w:rsidRDefault="0047737F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17"/>
      </w:tblGrid>
      <w:tr w:rsidR="006C217C" w:rsidRPr="006C217C">
        <w:tc>
          <w:tcPr>
            <w:tcW w:w="7654" w:type="dxa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417" w:type="dxa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6C217C" w:rsidRPr="006C217C">
        <w:tc>
          <w:tcPr>
            <w:tcW w:w="7654" w:type="dxa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Объект организации общественного питания - столовые</w:t>
            </w:r>
          </w:p>
        </w:tc>
        <w:tc>
          <w:tcPr>
            <w:tcW w:w="1417" w:type="dxa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0,8</w:t>
            </w:r>
          </w:p>
        </w:tc>
      </w:tr>
      <w:tr w:rsidR="0047737F" w:rsidRPr="006C217C">
        <w:tc>
          <w:tcPr>
            <w:tcW w:w="7654" w:type="dxa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Объект организации общественного питания - детские кафе</w:t>
            </w:r>
          </w:p>
        </w:tc>
        <w:tc>
          <w:tcPr>
            <w:tcW w:w="1417" w:type="dxa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0,5</w:t>
            </w:r>
          </w:p>
        </w:tc>
      </w:tr>
    </w:tbl>
    <w:p w:rsidR="0047737F" w:rsidRPr="006C217C" w:rsidRDefault="0047737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4. Коэффициенты, учитывающие особенности ведения прочих видов предпринимательской деятельности, К2-4</w:t>
      </w:r>
    </w:p>
    <w:p w:rsidR="0047737F" w:rsidRPr="006C217C" w:rsidRDefault="0047737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17"/>
      </w:tblGrid>
      <w:tr w:rsidR="006C217C" w:rsidRPr="006C217C">
        <w:tc>
          <w:tcPr>
            <w:tcW w:w="7654" w:type="dxa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Прочие виды предпринимательской деятельности</w:t>
            </w:r>
          </w:p>
        </w:tc>
        <w:tc>
          <w:tcPr>
            <w:tcW w:w="1417" w:type="dxa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Корректирующие коэффициент</w:t>
            </w:r>
            <w:r w:rsidRPr="006C217C">
              <w:rPr>
                <w:rFonts w:ascii="Times New Roman" w:hAnsi="Times New Roman" w:cs="Times New Roman"/>
              </w:rPr>
              <w:lastRenderedPageBreak/>
              <w:t>ы</w:t>
            </w:r>
          </w:p>
        </w:tc>
      </w:tr>
      <w:tr w:rsidR="0047737F" w:rsidRPr="006C217C">
        <w:tc>
          <w:tcPr>
            <w:tcW w:w="7654" w:type="dxa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lastRenderedPageBreak/>
              <w:t>Распространение наружной социальной рекламы с использованием рекламных конструкций</w:t>
            </w:r>
          </w:p>
        </w:tc>
        <w:tc>
          <w:tcPr>
            <w:tcW w:w="1417" w:type="dxa"/>
          </w:tcPr>
          <w:p w:rsidR="0047737F" w:rsidRPr="006C217C" w:rsidRDefault="0047737F">
            <w:pPr>
              <w:pStyle w:val="ConsPlusNormal"/>
              <w:rPr>
                <w:rFonts w:ascii="Times New Roman" w:hAnsi="Times New Roman" w:cs="Times New Roman"/>
              </w:rPr>
            </w:pPr>
            <w:r w:rsidRPr="006C217C">
              <w:rPr>
                <w:rFonts w:ascii="Times New Roman" w:hAnsi="Times New Roman" w:cs="Times New Roman"/>
              </w:rPr>
              <w:t>0,05</w:t>
            </w:r>
          </w:p>
        </w:tc>
      </w:tr>
    </w:tbl>
    <w:p w:rsidR="0047737F" w:rsidRPr="006C217C" w:rsidRDefault="0047737F">
      <w:pPr>
        <w:pStyle w:val="ConsPlusNormal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 xml:space="preserve">5. Коэффициент, учитывающий особенности места ведения предпринимательской деятельности, удаленность от оптовых баз, К2-5 для города </w:t>
      </w:r>
      <w:proofErr w:type="spellStart"/>
      <w:r w:rsidRPr="006C217C">
        <w:rPr>
          <w:rFonts w:ascii="Times New Roman" w:hAnsi="Times New Roman" w:cs="Times New Roman"/>
        </w:rPr>
        <w:t>Покачи</w:t>
      </w:r>
      <w:proofErr w:type="spellEnd"/>
      <w:r w:rsidRPr="006C217C">
        <w:rPr>
          <w:rFonts w:ascii="Times New Roman" w:hAnsi="Times New Roman" w:cs="Times New Roman"/>
        </w:rPr>
        <w:t xml:space="preserve"> применяется в размере 0,8 для всех видов деятельности.</w:t>
      </w:r>
    </w:p>
    <w:p w:rsidR="0047737F" w:rsidRPr="006C217C" w:rsidRDefault="0047737F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</w:rPr>
      </w:pPr>
      <w:r w:rsidRPr="006C217C">
        <w:rPr>
          <w:rFonts w:ascii="Times New Roman" w:hAnsi="Times New Roman" w:cs="Times New Roman"/>
        </w:rPr>
        <w:t>6. Если в отношении некоторых видов деятельности коэффициент К</w:t>
      </w:r>
      <w:proofErr w:type="gramStart"/>
      <w:r w:rsidRPr="006C217C">
        <w:rPr>
          <w:rFonts w:ascii="Times New Roman" w:hAnsi="Times New Roman" w:cs="Times New Roman"/>
        </w:rPr>
        <w:t>2</w:t>
      </w:r>
      <w:proofErr w:type="gramEnd"/>
      <w:r w:rsidRPr="006C217C">
        <w:rPr>
          <w:rFonts w:ascii="Times New Roman" w:hAnsi="Times New Roman" w:cs="Times New Roman"/>
        </w:rPr>
        <w:t xml:space="preserve"> не установлен в настоящем приложении, то считать его равным 1.</w:t>
      </w:r>
    </w:p>
    <w:p w:rsidR="0047737F" w:rsidRPr="006C217C" w:rsidRDefault="0047737F">
      <w:pPr>
        <w:pStyle w:val="ConsPlusNormal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rPr>
          <w:rFonts w:ascii="Times New Roman" w:hAnsi="Times New Roman" w:cs="Times New Roman"/>
        </w:rPr>
      </w:pPr>
    </w:p>
    <w:p w:rsidR="0047737F" w:rsidRPr="006C217C" w:rsidRDefault="0047737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3777E" w:rsidRPr="006C217C" w:rsidRDefault="00E3777E">
      <w:pPr>
        <w:rPr>
          <w:rFonts w:ascii="Times New Roman" w:hAnsi="Times New Roman" w:cs="Times New Roman"/>
        </w:rPr>
      </w:pPr>
    </w:p>
    <w:sectPr w:rsidR="00E3777E" w:rsidRPr="006C217C" w:rsidSect="009B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7F"/>
    <w:rsid w:val="0047737F"/>
    <w:rsid w:val="006C217C"/>
    <w:rsid w:val="00E3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7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73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7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73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87500508731EAF885F6C1694B0AB327E5EAEB0902BEFF3F02F150519305A790FADCAC18BB1D4BzAsCI" TargetMode="External"/><Relationship Id="rId13" Type="http://schemas.openxmlformats.org/officeDocument/2006/relationships/hyperlink" Target="consultantplus://offline/ref=F1187500508731EAF885E8CC7F275DBC23E6BDEF0A07BCAD6355F7070EC303F2D0BADAF95BFF114CA5CFD6C4zAs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187500508731EAF885F6C1694B0AB327E4EAE70E04BEFF3F02F150519305A790FADCAC10BAz1s9I" TargetMode="External"/><Relationship Id="rId12" Type="http://schemas.openxmlformats.org/officeDocument/2006/relationships/hyperlink" Target="consultantplus://offline/ref=F1187500508731EAF885E8CC7F275DBC23E6BDEF0A07BCAD6355F7070EC303F2D0BADAF95BFF114CA5CFD6C4zAs9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87500508731EAF885F6C1694B0AB327E4EAE70E04BEFF3F02F150519305A790FADCAC1EBBz1sBI" TargetMode="External"/><Relationship Id="rId11" Type="http://schemas.openxmlformats.org/officeDocument/2006/relationships/hyperlink" Target="consultantplus://offline/ref=F1187500508731EAF885F6C1694B0AB327E5E0E50202BEFF3F02F150519305A790FADCAC18BA1F4AzAs0I" TargetMode="External"/><Relationship Id="rId5" Type="http://schemas.openxmlformats.org/officeDocument/2006/relationships/hyperlink" Target="consultantplus://offline/ref=F1187500508731EAF885E8CC7F275DBC23E6BDEF0A07BCAD6355F7070EC303F2D0BADAF95BFF114CA5CFD6C4zAsAI" TargetMode="External"/><Relationship Id="rId15" Type="http://schemas.openxmlformats.org/officeDocument/2006/relationships/hyperlink" Target="consultantplus://offline/ref=F1187500508731EAF885E8CC7F275DBC23E6BDEF0A07BCAD6355F7070EC303F2D0BADAF95BFF114CA5CFD6C4zAs7I" TargetMode="External"/><Relationship Id="rId10" Type="http://schemas.openxmlformats.org/officeDocument/2006/relationships/hyperlink" Target="consultantplus://offline/ref=F1187500508731EAF885E8CC7F275DBC23E6BDEF0201BCA06B5DAA0D069A0FF0zDs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187500508731EAF885E8CC7F275DBC23E6BDEF0A04B7AF6A55F7070EC303F2D0BADAF95BFF114CA5CFD6C7zAsFI" TargetMode="External"/><Relationship Id="rId14" Type="http://schemas.openxmlformats.org/officeDocument/2006/relationships/hyperlink" Target="consultantplus://offline/ref=F1187500508731EAF885E8CC7F275DBC23E6BDEF0A07BCAD6355F7070EC303F2D0BADAF95BFF114CA5CFD6C4zAs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1412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Грассэ Анастасия Валерьевна</dc:creator>
  <cp:lastModifiedBy>Грассэ Анастасия Валерьевна</cp:lastModifiedBy>
  <cp:revision>2</cp:revision>
  <dcterms:created xsi:type="dcterms:W3CDTF">2018-06-21T08:44:00Z</dcterms:created>
  <dcterms:modified xsi:type="dcterms:W3CDTF">2018-06-21T12:44:00Z</dcterms:modified>
</cp:coreProperties>
</file>